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8A" w:rsidRDefault="00633592" w:rsidP="00B8602C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D3F644">
            <wp:extent cx="1749425" cy="1078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22E" w:rsidRDefault="00E7522E" w:rsidP="00B8602C">
      <w:pPr>
        <w:pStyle w:val="a5"/>
        <w:jc w:val="center"/>
        <w:rPr>
          <w:b/>
        </w:rPr>
      </w:pPr>
    </w:p>
    <w:p w:rsidR="00E7522E" w:rsidRDefault="00E7522E" w:rsidP="00B8602C">
      <w:pPr>
        <w:pStyle w:val="a5"/>
        <w:jc w:val="center"/>
        <w:rPr>
          <w:b/>
        </w:rPr>
      </w:pPr>
    </w:p>
    <w:p w:rsidR="00B8602C" w:rsidRPr="003134AC" w:rsidRDefault="00B8602C" w:rsidP="00B8602C">
      <w:pPr>
        <w:pStyle w:val="a5"/>
        <w:jc w:val="center"/>
        <w:rPr>
          <w:rFonts w:ascii="Arial Rounded MT Bold" w:hAnsi="Arial Rounded MT Bold"/>
          <w:b/>
          <w:sz w:val="36"/>
          <w:szCs w:val="36"/>
        </w:rPr>
      </w:pPr>
      <w:r w:rsidRPr="003134AC">
        <w:rPr>
          <w:b/>
          <w:sz w:val="36"/>
          <w:szCs w:val="36"/>
        </w:rPr>
        <w:t>ПРАВИЛА</w:t>
      </w:r>
    </w:p>
    <w:p w:rsidR="00B8602C" w:rsidRPr="00D830E3" w:rsidRDefault="00B8602C" w:rsidP="00B8602C">
      <w:pPr>
        <w:pStyle w:val="a5"/>
        <w:jc w:val="center"/>
        <w:rPr>
          <w:rFonts w:ascii="Arial Rounded MT Bold" w:hAnsi="Arial Rounded MT Bold"/>
          <w:b/>
        </w:rPr>
      </w:pPr>
      <w:r w:rsidRPr="00D830E3">
        <w:rPr>
          <w:b/>
        </w:rPr>
        <w:t>эксплуатации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детской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игровой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площадки</w:t>
      </w:r>
    </w:p>
    <w:p w:rsidR="0065088A" w:rsidRDefault="0065088A" w:rsidP="00B8602C">
      <w:pPr>
        <w:pStyle w:val="a5"/>
        <w:jc w:val="center"/>
        <w:rPr>
          <w:b/>
        </w:rPr>
      </w:pPr>
    </w:p>
    <w:p w:rsidR="00B8602C" w:rsidRPr="003134AC" w:rsidRDefault="00B8602C" w:rsidP="00B8602C">
      <w:pPr>
        <w:pStyle w:val="a5"/>
        <w:jc w:val="center"/>
        <w:rPr>
          <w:b/>
          <w:sz w:val="36"/>
          <w:szCs w:val="36"/>
        </w:rPr>
      </w:pPr>
      <w:r w:rsidRPr="003134AC">
        <w:rPr>
          <w:b/>
          <w:sz w:val="36"/>
          <w:szCs w:val="36"/>
        </w:rPr>
        <w:t>ВНИМАНИЕ!</w:t>
      </w:r>
    </w:p>
    <w:p w:rsidR="003134AC" w:rsidRDefault="00B8602C" w:rsidP="003134AC">
      <w:pPr>
        <w:pStyle w:val="a5"/>
        <w:jc w:val="center"/>
      </w:pPr>
      <w:r w:rsidRPr="00F7640D">
        <w:t>Дети до семи лет должны находит</w:t>
      </w:r>
      <w:r w:rsidR="00D830E3" w:rsidRPr="00F7640D">
        <w:t>ь</w:t>
      </w:r>
      <w:r w:rsidRPr="00F7640D">
        <w:t>ся на детской игровой площадке под присмотром родителей,</w:t>
      </w:r>
    </w:p>
    <w:p w:rsidR="003134AC" w:rsidRDefault="00B8602C" w:rsidP="003134AC">
      <w:pPr>
        <w:pStyle w:val="a5"/>
        <w:jc w:val="center"/>
      </w:pPr>
      <w:r w:rsidRPr="00F7640D">
        <w:t xml:space="preserve"> воспитателей или в сопровождении взрослых. Перед использованием игрового оборудования</w:t>
      </w:r>
    </w:p>
    <w:p w:rsidR="00B8602C" w:rsidRPr="00F7640D" w:rsidRDefault="00B8602C" w:rsidP="003134AC">
      <w:pPr>
        <w:pStyle w:val="a5"/>
        <w:jc w:val="center"/>
      </w:pPr>
      <w:r w:rsidRPr="00F7640D">
        <w:t xml:space="preserve"> убедитесь в его безопасности и отсутствии посторонних предметов.</w:t>
      </w:r>
    </w:p>
    <w:p w:rsidR="00B8602C" w:rsidRPr="00F7640D" w:rsidRDefault="00B8602C" w:rsidP="00B8602C">
      <w:pPr>
        <w:pStyle w:val="a5"/>
        <w:rPr>
          <w:b/>
        </w:rPr>
      </w:pPr>
    </w:p>
    <w:p w:rsidR="00B8602C" w:rsidRPr="00D830E3" w:rsidRDefault="00B8602C" w:rsidP="00B8602C">
      <w:pPr>
        <w:pStyle w:val="a5"/>
        <w:jc w:val="center"/>
        <w:rPr>
          <w:rFonts w:ascii="Arial Rounded MT Bold" w:hAnsi="Arial Rounded MT Bold"/>
          <w:b/>
        </w:rPr>
      </w:pPr>
      <w:r w:rsidRPr="00D830E3">
        <w:rPr>
          <w:b/>
        </w:rPr>
        <w:t>Предназначение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детского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игрового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оборудования</w:t>
      </w:r>
    </w:p>
    <w:p w:rsidR="0068339C" w:rsidRDefault="00906D1F" w:rsidP="00906D1F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06D1F">
        <w:rPr>
          <w:rFonts w:asciiTheme="minorHAnsi" w:hAnsiTheme="minorHAnsi" w:cs="Arial"/>
          <w:b w:val="0"/>
          <w:bCs w:val="0"/>
          <w:sz w:val="22"/>
          <w:szCs w:val="22"/>
        </w:rPr>
        <w:t>Качалка на пружине "Кабриолет</w:t>
      </w:r>
      <w:proofErr w:type="gramStart"/>
      <w:r w:rsidRPr="00906D1F">
        <w:rPr>
          <w:rFonts w:asciiTheme="minorHAnsi" w:hAnsiTheme="minorHAnsi" w:cs="Arial"/>
          <w:b w:val="0"/>
          <w:bCs w:val="0"/>
          <w:sz w:val="22"/>
          <w:szCs w:val="22"/>
        </w:rPr>
        <w:t>"</w:t>
      </w:r>
      <w:r w:rsidR="00284EBC">
        <w:rPr>
          <w:rFonts w:asciiTheme="minorHAnsi" w:hAnsiTheme="minorHAnsi" w:cs="Arial"/>
          <w:b w:val="0"/>
          <w:bCs w:val="0"/>
          <w:sz w:val="22"/>
          <w:szCs w:val="22"/>
        </w:rPr>
        <w:t>………</w:t>
      </w:r>
      <w:r w:rsidR="0068339C">
        <w:rPr>
          <w:rFonts w:asciiTheme="minorHAnsi" w:hAnsiTheme="minorHAnsi" w:cs="Arial"/>
          <w:b w:val="0"/>
          <w:bCs w:val="0"/>
          <w:sz w:val="22"/>
          <w:szCs w:val="22"/>
        </w:rPr>
        <w:t>..……………………………………………………………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……..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3 до 10</w:t>
      </w:r>
      <w:r w:rsidR="0068339C">
        <w:rPr>
          <w:rFonts w:asciiTheme="minorHAnsi" w:hAnsiTheme="minorHAnsi" w:cs="Arial"/>
          <w:b w:val="0"/>
          <w:bCs w:val="0"/>
          <w:sz w:val="22"/>
          <w:szCs w:val="22"/>
        </w:rPr>
        <w:t xml:space="preserve"> лет</w:t>
      </w:r>
    </w:p>
    <w:p w:rsidR="00284EBC" w:rsidRDefault="00906D1F" w:rsidP="00284EBC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06D1F">
        <w:rPr>
          <w:rFonts w:asciiTheme="minorHAnsi" w:hAnsiTheme="minorHAnsi" w:cs="Arial"/>
          <w:b w:val="0"/>
          <w:bCs w:val="0"/>
          <w:sz w:val="22"/>
          <w:szCs w:val="22"/>
        </w:rPr>
        <w:t>Карусель с рулем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……..</w:t>
      </w:r>
      <w:r w:rsidR="00284EBC"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………………………………...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3 до 12 лет</w:t>
      </w:r>
    </w:p>
    <w:p w:rsidR="00284EBC" w:rsidRDefault="00906D1F" w:rsidP="00284EBC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06D1F">
        <w:rPr>
          <w:rFonts w:asciiTheme="minorHAnsi" w:hAnsiTheme="minorHAnsi" w:cs="Arial"/>
          <w:b w:val="0"/>
          <w:bCs w:val="0"/>
          <w:sz w:val="22"/>
          <w:szCs w:val="22"/>
        </w:rPr>
        <w:t>Песочница с крышкой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………..</w:t>
      </w:r>
      <w:r w:rsidR="00284EBC"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…………………….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1 года</w:t>
      </w:r>
    </w:p>
    <w:p w:rsidR="00906D1F" w:rsidRDefault="00906D1F" w:rsidP="00906D1F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06D1F">
        <w:rPr>
          <w:rFonts w:asciiTheme="minorHAnsi" w:hAnsiTheme="minorHAnsi" w:cs="Arial"/>
          <w:b w:val="0"/>
          <w:bCs w:val="0"/>
          <w:sz w:val="22"/>
          <w:szCs w:val="22"/>
        </w:rPr>
        <w:t>Домик-беседка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2 лет</w:t>
      </w:r>
    </w:p>
    <w:p w:rsidR="00906D1F" w:rsidRDefault="00906D1F" w:rsidP="00906D1F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Детский игровой комплекс (малый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)………………………………………………………………………..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3 до 7 лет</w:t>
      </w:r>
    </w:p>
    <w:p w:rsidR="00906D1F" w:rsidRDefault="00906D1F" w:rsidP="00906D1F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Пожарная машина ……………………………………………………………………………………………………для детей от 5 до 10 лет</w:t>
      </w:r>
    </w:p>
    <w:p w:rsidR="00906D1F" w:rsidRDefault="00906D1F" w:rsidP="00906D1F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Детский игровой комплекс (большой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) …………………………………………………………………….</w:t>
      </w:r>
      <w:proofErr w:type="gramEnd"/>
      <w:r>
        <w:rPr>
          <w:rFonts w:asciiTheme="minorHAnsi" w:hAnsiTheme="minorHAnsi" w:cs="Arial"/>
          <w:b w:val="0"/>
          <w:bCs w:val="0"/>
          <w:sz w:val="22"/>
          <w:szCs w:val="22"/>
        </w:rPr>
        <w:t>для детей от 6 до 12 лет</w:t>
      </w:r>
    </w:p>
    <w:p w:rsidR="00906D1F" w:rsidRPr="00284EBC" w:rsidRDefault="00906D1F" w:rsidP="00284EBC">
      <w:pPr>
        <w:pStyle w:val="1"/>
        <w:shd w:val="clear" w:color="auto" w:fill="FFFFFF"/>
        <w:spacing w:before="150" w:beforeAutospacing="0" w:after="90" w:afterAutospacing="0" w:line="27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</w:p>
    <w:p w:rsidR="00B8602C" w:rsidRPr="00D830E3" w:rsidRDefault="00B8602C" w:rsidP="00B8602C">
      <w:pPr>
        <w:pStyle w:val="a5"/>
        <w:jc w:val="center"/>
        <w:rPr>
          <w:rFonts w:ascii="Arial Rounded MT Bold" w:hAnsi="Arial Rounded MT Bold"/>
          <w:b/>
        </w:rPr>
      </w:pPr>
      <w:r w:rsidRPr="00D830E3">
        <w:rPr>
          <w:b/>
        </w:rPr>
        <w:t>Уважаемы</w:t>
      </w:r>
      <w:bookmarkStart w:id="0" w:name="_GoBack"/>
      <w:bookmarkEnd w:id="0"/>
      <w:r w:rsidRPr="00D830E3">
        <w:rPr>
          <w:b/>
        </w:rPr>
        <w:t>е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посетители</w:t>
      </w:r>
      <w:r w:rsidRPr="00D830E3">
        <w:rPr>
          <w:rFonts w:ascii="Arial Rounded MT Bold" w:hAnsi="Arial Rounded MT Bold"/>
          <w:b/>
        </w:rPr>
        <w:t>!</w:t>
      </w:r>
    </w:p>
    <w:p w:rsidR="00B8602C" w:rsidRPr="00D830E3" w:rsidRDefault="00B8602C" w:rsidP="00B8602C">
      <w:pPr>
        <w:pStyle w:val="a5"/>
        <w:jc w:val="center"/>
        <w:rPr>
          <w:rFonts w:ascii="Arial Rounded MT Bold" w:hAnsi="Arial Rounded MT Bold"/>
          <w:b/>
        </w:rPr>
      </w:pPr>
      <w:r w:rsidRPr="00D830E3">
        <w:rPr>
          <w:b/>
        </w:rPr>
        <w:t>На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детской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игровой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площадке</w:t>
      </w:r>
    </w:p>
    <w:p w:rsidR="00B8602C" w:rsidRPr="0091159E" w:rsidRDefault="00B8602C" w:rsidP="00B8602C">
      <w:pPr>
        <w:pStyle w:val="a5"/>
        <w:jc w:val="center"/>
        <w:rPr>
          <w:rFonts w:ascii="Arial Rounded MT Bold" w:hAnsi="Arial Rounded MT Bold"/>
          <w:b/>
          <w:sz w:val="36"/>
          <w:szCs w:val="36"/>
        </w:rPr>
      </w:pPr>
      <w:r w:rsidRPr="0091159E">
        <w:rPr>
          <w:b/>
          <w:sz w:val="36"/>
          <w:szCs w:val="36"/>
        </w:rPr>
        <w:t>ЗАПРЕЩАЕТСЯ</w:t>
      </w:r>
      <w:r w:rsidRPr="0091159E">
        <w:rPr>
          <w:rFonts w:ascii="Arial Rounded MT Bold" w:hAnsi="Arial Rounded MT Bold"/>
          <w:b/>
          <w:sz w:val="36"/>
          <w:szCs w:val="36"/>
        </w:rPr>
        <w:t>!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 w:cstheme="minorHAnsi"/>
        </w:rPr>
        <w:t>•</w:t>
      </w:r>
      <w:r w:rsidRPr="00D830E3">
        <w:t>Пользоваться</w:t>
      </w:r>
      <w:r w:rsidRPr="00D830E3">
        <w:rPr>
          <w:rFonts w:ascii="Arial Rounded MT Bold" w:hAnsi="Arial Rounded MT Bold"/>
        </w:rPr>
        <w:t xml:space="preserve"> </w:t>
      </w:r>
      <w:r w:rsidRPr="00D830E3">
        <w:t>детским</w:t>
      </w:r>
      <w:r w:rsidRPr="00D830E3">
        <w:rPr>
          <w:rFonts w:ascii="Arial Rounded MT Bold" w:hAnsi="Arial Rounded MT Bold"/>
        </w:rPr>
        <w:t xml:space="preserve"> </w:t>
      </w:r>
      <w:r w:rsidRPr="00D830E3">
        <w:t>игровым</w:t>
      </w:r>
      <w:r w:rsidRPr="00D830E3">
        <w:rPr>
          <w:rFonts w:ascii="Arial Rounded MT Bold" w:hAnsi="Arial Rounded MT Bold"/>
        </w:rPr>
        <w:t xml:space="preserve"> </w:t>
      </w:r>
      <w:r w:rsidRPr="00D830E3">
        <w:t>оборудованием</w:t>
      </w:r>
      <w:r w:rsidRPr="00D830E3">
        <w:rPr>
          <w:rFonts w:ascii="Arial Rounded MT Bold" w:hAnsi="Arial Rounded MT Bold"/>
        </w:rPr>
        <w:t xml:space="preserve"> </w:t>
      </w:r>
      <w:r w:rsidRPr="00D830E3">
        <w:t>лицам</w:t>
      </w:r>
      <w:r w:rsidRPr="00D830E3">
        <w:rPr>
          <w:rFonts w:ascii="Arial Rounded MT Bold" w:hAnsi="Arial Rounded MT Bold"/>
        </w:rPr>
        <w:t xml:space="preserve"> </w:t>
      </w:r>
      <w:r w:rsidRPr="00D830E3">
        <w:t>старше</w:t>
      </w:r>
      <w:r w:rsidRPr="00D830E3">
        <w:rPr>
          <w:rFonts w:ascii="Arial Rounded MT Bold" w:hAnsi="Arial Rounded MT Bold"/>
        </w:rPr>
        <w:t xml:space="preserve"> 16 </w:t>
      </w:r>
      <w:r w:rsidRPr="00D830E3">
        <w:t>лет</w:t>
      </w:r>
      <w:r w:rsidRPr="00D830E3">
        <w:rPr>
          <w:rFonts w:ascii="Arial Rounded MT Bold" w:hAnsi="Arial Rounded MT Bold"/>
        </w:rPr>
        <w:t xml:space="preserve"> </w:t>
      </w:r>
      <w:r w:rsidRPr="00D830E3">
        <w:t>и</w:t>
      </w:r>
      <w:r w:rsidRPr="00D830E3">
        <w:rPr>
          <w:rFonts w:ascii="Arial Rounded MT Bold" w:hAnsi="Arial Rounded MT Bold"/>
        </w:rPr>
        <w:t xml:space="preserve"> </w:t>
      </w:r>
      <w:r w:rsidRPr="00D830E3">
        <w:t>весом</w:t>
      </w:r>
      <w:r w:rsidRPr="00D830E3">
        <w:rPr>
          <w:rFonts w:ascii="Arial Rounded MT Bold" w:hAnsi="Arial Rounded MT Bold"/>
        </w:rPr>
        <w:t xml:space="preserve"> </w:t>
      </w:r>
      <w:r w:rsidRPr="00D830E3">
        <w:t>более</w:t>
      </w:r>
      <w:r w:rsidRPr="00D830E3">
        <w:rPr>
          <w:rFonts w:ascii="Arial Rounded MT Bold" w:hAnsi="Arial Rounded MT Bold"/>
        </w:rPr>
        <w:t xml:space="preserve"> 70 </w:t>
      </w:r>
      <w:r w:rsidRPr="00D830E3">
        <w:t>кг</w:t>
      </w:r>
      <w:r w:rsidRPr="00D830E3">
        <w:rPr>
          <w:rFonts w:ascii="Arial Rounded MT Bold" w:hAnsi="Arial Rounded MT Bold"/>
        </w:rPr>
        <w:t>.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 w:cstheme="minorHAnsi"/>
        </w:rPr>
        <w:t>•</w:t>
      </w:r>
      <w:r w:rsidRPr="00D830E3">
        <w:t>Мусорить</w:t>
      </w:r>
      <w:r w:rsidRPr="00D830E3">
        <w:rPr>
          <w:rFonts w:ascii="Arial Rounded MT Bold" w:hAnsi="Arial Rounded MT Bold"/>
        </w:rPr>
        <w:t xml:space="preserve">, </w:t>
      </w:r>
      <w:r w:rsidRPr="00D830E3">
        <w:t>курить</w:t>
      </w:r>
      <w:r w:rsidRPr="00D830E3">
        <w:rPr>
          <w:rFonts w:ascii="Arial Rounded MT Bold" w:hAnsi="Arial Rounded MT Bold"/>
        </w:rPr>
        <w:t xml:space="preserve">, </w:t>
      </w:r>
      <w:r w:rsidRPr="00D830E3">
        <w:t>оставлять</w:t>
      </w:r>
      <w:r w:rsidRPr="00D830E3">
        <w:rPr>
          <w:rFonts w:ascii="Arial Rounded MT Bold" w:hAnsi="Arial Rounded MT Bold"/>
        </w:rPr>
        <w:t xml:space="preserve"> </w:t>
      </w:r>
      <w:r w:rsidRPr="00D830E3">
        <w:t>окурки</w:t>
      </w:r>
      <w:r w:rsidRPr="00D830E3">
        <w:rPr>
          <w:rFonts w:ascii="Arial Rounded MT Bold" w:hAnsi="Arial Rounded MT Bold"/>
        </w:rPr>
        <w:t xml:space="preserve">, </w:t>
      </w:r>
      <w:r w:rsidRPr="00D830E3">
        <w:t>приносить</w:t>
      </w:r>
      <w:r w:rsidRPr="00D830E3">
        <w:rPr>
          <w:rFonts w:ascii="Arial Rounded MT Bold" w:hAnsi="Arial Rounded MT Bold"/>
        </w:rPr>
        <w:t xml:space="preserve"> </w:t>
      </w:r>
      <w:r w:rsidRPr="00D830E3">
        <w:t>и</w:t>
      </w:r>
      <w:r w:rsidRPr="00D830E3">
        <w:rPr>
          <w:rFonts w:ascii="Arial Rounded MT Bold" w:hAnsi="Arial Rounded MT Bold"/>
        </w:rPr>
        <w:t xml:space="preserve"> </w:t>
      </w:r>
      <w:r w:rsidRPr="00D830E3">
        <w:t>оставлять</w:t>
      </w:r>
      <w:r w:rsidRPr="00D830E3">
        <w:rPr>
          <w:rFonts w:ascii="Arial Rounded MT Bold" w:hAnsi="Arial Rounded MT Bold"/>
        </w:rPr>
        <w:t xml:space="preserve"> </w:t>
      </w:r>
      <w:r w:rsidRPr="00D830E3">
        <w:t>стеклянные</w:t>
      </w:r>
      <w:r w:rsidRPr="00D830E3">
        <w:rPr>
          <w:rFonts w:ascii="Arial Rounded MT Bold" w:hAnsi="Arial Rounded MT Bold"/>
        </w:rPr>
        <w:t xml:space="preserve"> </w:t>
      </w:r>
      <w:r w:rsidRPr="00D830E3">
        <w:t>бутылки</w:t>
      </w:r>
      <w:r w:rsidRPr="00D830E3">
        <w:rPr>
          <w:rFonts w:ascii="Arial Rounded MT Bold" w:hAnsi="Arial Rounded MT Bold"/>
        </w:rPr>
        <w:t>.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 w:cstheme="minorHAnsi"/>
        </w:rPr>
        <w:t>•</w:t>
      </w:r>
      <w:r w:rsidRPr="00D830E3">
        <w:t>Выгуливать</w:t>
      </w:r>
      <w:r w:rsidRPr="00D830E3">
        <w:rPr>
          <w:rFonts w:ascii="Arial Rounded MT Bold" w:hAnsi="Arial Rounded MT Bold"/>
        </w:rPr>
        <w:t xml:space="preserve"> </w:t>
      </w:r>
      <w:r w:rsidRPr="00D830E3">
        <w:t>домашних</w:t>
      </w:r>
      <w:r w:rsidRPr="00D830E3">
        <w:rPr>
          <w:rFonts w:ascii="Arial Rounded MT Bold" w:hAnsi="Arial Rounded MT Bold"/>
        </w:rPr>
        <w:t xml:space="preserve"> </w:t>
      </w:r>
      <w:r w:rsidRPr="00D830E3">
        <w:t>животных</w:t>
      </w:r>
      <w:r w:rsidRPr="00D830E3">
        <w:rPr>
          <w:rFonts w:ascii="Arial Rounded MT Bold" w:hAnsi="Arial Rounded MT Bold"/>
        </w:rPr>
        <w:t>.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 w:cstheme="minorHAnsi"/>
        </w:rPr>
        <w:t>•</w:t>
      </w:r>
      <w:r w:rsidRPr="00D830E3">
        <w:t>Использовать</w:t>
      </w:r>
      <w:r w:rsidRPr="00D830E3">
        <w:rPr>
          <w:rFonts w:ascii="Arial Rounded MT Bold" w:hAnsi="Arial Rounded MT Bold"/>
        </w:rPr>
        <w:t xml:space="preserve"> </w:t>
      </w:r>
      <w:r w:rsidRPr="00D830E3">
        <w:t>игровое</w:t>
      </w:r>
      <w:r w:rsidRPr="00D830E3">
        <w:rPr>
          <w:rFonts w:ascii="Arial Rounded MT Bold" w:hAnsi="Arial Rounded MT Bold"/>
        </w:rPr>
        <w:t xml:space="preserve"> </w:t>
      </w:r>
      <w:r w:rsidRPr="00D830E3">
        <w:t>оборудование</w:t>
      </w:r>
      <w:r w:rsidRPr="00D830E3">
        <w:rPr>
          <w:rFonts w:ascii="Arial Rounded MT Bold" w:hAnsi="Arial Rounded MT Bold"/>
        </w:rPr>
        <w:t xml:space="preserve"> </w:t>
      </w:r>
      <w:r w:rsidRPr="00D830E3">
        <w:t>не</w:t>
      </w:r>
      <w:r w:rsidRPr="00D830E3">
        <w:rPr>
          <w:rFonts w:ascii="Arial Rounded MT Bold" w:hAnsi="Arial Rounded MT Bold"/>
        </w:rPr>
        <w:t xml:space="preserve"> </w:t>
      </w:r>
      <w:r w:rsidRPr="00D830E3">
        <w:t>по</w:t>
      </w:r>
      <w:r w:rsidRPr="00D830E3">
        <w:rPr>
          <w:rFonts w:ascii="Arial Rounded MT Bold" w:hAnsi="Arial Rounded MT Bold"/>
        </w:rPr>
        <w:t xml:space="preserve"> </w:t>
      </w:r>
      <w:r w:rsidRPr="00D830E3">
        <w:t>назначению</w:t>
      </w:r>
      <w:r w:rsidRPr="00D830E3">
        <w:rPr>
          <w:rFonts w:ascii="Arial Rounded MT Bold" w:hAnsi="Arial Rounded MT Bold"/>
        </w:rPr>
        <w:t>.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</w:p>
    <w:p w:rsidR="00B8602C" w:rsidRPr="00D830E3" w:rsidRDefault="00B8602C" w:rsidP="00B8602C">
      <w:pPr>
        <w:pStyle w:val="a5"/>
        <w:jc w:val="center"/>
        <w:rPr>
          <w:rFonts w:ascii="Arial Rounded MT Bold" w:hAnsi="Arial Rounded MT Bold"/>
          <w:b/>
        </w:rPr>
      </w:pPr>
      <w:r w:rsidRPr="00D830E3">
        <w:rPr>
          <w:b/>
        </w:rPr>
        <w:t>НОМЕРА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ТЕЛЕФОНОВ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В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ЭКСРЕННЫХ</w:t>
      </w:r>
      <w:r w:rsidRPr="00D830E3">
        <w:rPr>
          <w:rFonts w:ascii="Arial Rounded MT Bold" w:hAnsi="Arial Rounded MT Bold"/>
          <w:b/>
        </w:rPr>
        <w:t xml:space="preserve"> </w:t>
      </w:r>
      <w:r w:rsidRPr="00D830E3">
        <w:rPr>
          <w:b/>
        </w:rPr>
        <w:t>СЛУЧАЯХ</w:t>
      </w:r>
      <w:r w:rsidRPr="00D830E3">
        <w:rPr>
          <w:rFonts w:ascii="Arial Rounded MT Bold" w:hAnsi="Arial Rounded MT Bold"/>
          <w:b/>
        </w:rPr>
        <w:t>: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</w:p>
    <w:p w:rsidR="00B8602C" w:rsidRPr="006F3E78" w:rsidRDefault="00B8602C" w:rsidP="00B8602C">
      <w:pPr>
        <w:pStyle w:val="a5"/>
      </w:pPr>
      <w:r w:rsidRPr="00D830E3">
        <w:t>Медицинская</w:t>
      </w:r>
      <w:r w:rsidRPr="00D830E3">
        <w:rPr>
          <w:rFonts w:ascii="Arial Rounded MT Bold" w:hAnsi="Arial Rounded MT Bold"/>
        </w:rPr>
        <w:t xml:space="preserve"> </w:t>
      </w:r>
      <w:r w:rsidRPr="00D830E3">
        <w:t>служба</w:t>
      </w:r>
      <w:r w:rsidRPr="00D830E3">
        <w:rPr>
          <w:rFonts w:ascii="Arial Rounded MT Bold" w:hAnsi="Arial Rounded MT Bold"/>
        </w:rPr>
        <w:t xml:space="preserve"> (</w:t>
      </w:r>
      <w:r w:rsidRPr="00D830E3">
        <w:t>скорая</w:t>
      </w:r>
      <w:r w:rsidRPr="00D830E3">
        <w:rPr>
          <w:rFonts w:ascii="Arial Rounded MT Bold" w:hAnsi="Arial Rounded MT Bold"/>
        </w:rPr>
        <w:t xml:space="preserve"> </w:t>
      </w:r>
      <w:r w:rsidRPr="00D830E3">
        <w:t>помощь</w:t>
      </w:r>
      <w:r w:rsidRPr="00D830E3">
        <w:rPr>
          <w:rFonts w:ascii="Arial Rounded MT Bold" w:hAnsi="Arial Rounded MT Bold"/>
        </w:rPr>
        <w:t>)…………….……….</w:t>
      </w:r>
      <w:r w:rsidR="006F3E78">
        <w:t>.</w:t>
      </w:r>
      <w:r w:rsidRPr="006F3E78">
        <w:rPr>
          <w:b/>
        </w:rPr>
        <w:t>03</w:t>
      </w:r>
    </w:p>
    <w:p w:rsidR="00B8602C" w:rsidRPr="006F3E78" w:rsidRDefault="00B8602C" w:rsidP="00B8602C">
      <w:pPr>
        <w:pStyle w:val="a5"/>
      </w:pPr>
      <w:r w:rsidRPr="006F3E78">
        <w:t>Служба спасения……………………..………………....</w:t>
      </w:r>
      <w:r w:rsidR="00BA3E01" w:rsidRPr="006F3E78">
        <w:t>........</w:t>
      </w:r>
      <w:r w:rsidR="006F3E78">
        <w:t>..................</w:t>
      </w:r>
      <w:r w:rsidR="00BA3E01" w:rsidRPr="006F3E78">
        <w:t>.</w:t>
      </w:r>
      <w:r w:rsidRPr="006F3E78">
        <w:rPr>
          <w:b/>
        </w:rPr>
        <w:t>01, 112</w:t>
      </w:r>
    </w:p>
    <w:p w:rsidR="00B8602C" w:rsidRPr="006F3E78" w:rsidRDefault="00B8602C" w:rsidP="00B8602C">
      <w:pPr>
        <w:pStyle w:val="a5"/>
      </w:pPr>
      <w:r w:rsidRPr="006F3E78">
        <w:t>Полиция………………………………………………….........</w:t>
      </w:r>
      <w:r w:rsidR="006F3E78" w:rsidRPr="006F3E78">
        <w:t>.</w:t>
      </w:r>
      <w:r w:rsidR="006F3E78">
        <w:t>........................</w:t>
      </w:r>
      <w:r w:rsidRPr="006F3E78">
        <w:rPr>
          <w:b/>
        </w:rPr>
        <w:t>02</w:t>
      </w:r>
    </w:p>
    <w:p w:rsidR="00B8602C" w:rsidRPr="00BA3E01" w:rsidRDefault="00B8602C" w:rsidP="00B8602C">
      <w:pPr>
        <w:pStyle w:val="a5"/>
      </w:pPr>
      <w:r w:rsidRPr="00D830E3">
        <w:t>Эксплуатация</w:t>
      </w:r>
      <w:r w:rsidR="00D830E3">
        <w:t>:</w:t>
      </w:r>
      <w:r w:rsidR="002F2AC3">
        <w:t xml:space="preserve"> </w:t>
      </w:r>
      <w:r w:rsidR="0039080F">
        <w:rPr>
          <w:rFonts w:ascii="Arial Rounded MT Bold" w:hAnsi="Arial Rounded MT Bold"/>
        </w:rPr>
        <w:t>…</w:t>
      </w:r>
      <w:r w:rsidR="0039080F">
        <w:t>………………………..</w:t>
      </w:r>
      <w:r w:rsidR="00BA3E01">
        <w:t>...........................................</w:t>
      </w:r>
      <w:r w:rsidR="006F3E78">
        <w:t xml:space="preserve">.. </w:t>
      </w:r>
      <w:r w:rsidR="00325A3D">
        <w:rPr>
          <w:b/>
        </w:rPr>
        <w:t>(</w:t>
      </w:r>
      <w:r w:rsidR="002D298E">
        <w:rPr>
          <w:b/>
        </w:rPr>
        <w:t>343) 288-79-12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/>
        </w:rPr>
        <w:t xml:space="preserve">    </w:t>
      </w:r>
    </w:p>
    <w:p w:rsidR="00B8602C" w:rsidRPr="00D830E3" w:rsidRDefault="00B8602C" w:rsidP="00B8602C">
      <w:pPr>
        <w:pStyle w:val="a5"/>
        <w:rPr>
          <w:rFonts w:ascii="Arial Rounded MT Bold" w:hAnsi="Arial Rounded MT Bold"/>
        </w:rPr>
      </w:pPr>
      <w:r w:rsidRPr="00D830E3">
        <w:rPr>
          <w:rFonts w:ascii="Arial Rounded MT Bold" w:hAnsi="Arial Rounded MT Bold"/>
        </w:rPr>
        <w:t xml:space="preserve"> </w:t>
      </w:r>
    </w:p>
    <w:p w:rsidR="00B8602C" w:rsidRPr="00D830E3" w:rsidRDefault="00B8602C" w:rsidP="00A9464F">
      <w:pPr>
        <w:pStyle w:val="a5"/>
        <w:rPr>
          <w:rFonts w:ascii="Arial Rounded MT Bold" w:hAnsi="Arial Rounded MT Bold"/>
        </w:rPr>
      </w:pPr>
    </w:p>
    <w:p w:rsidR="00A9464F" w:rsidRPr="005B71F9" w:rsidRDefault="00A9464F" w:rsidP="005B71F9">
      <w:pPr>
        <w:pStyle w:val="a5"/>
        <w:ind w:firstLine="708"/>
        <w:jc w:val="both"/>
      </w:pPr>
      <w:r w:rsidRPr="00D830E3">
        <w:rPr>
          <w:rFonts w:ascii="Arial Rounded MT Bold" w:hAnsi="Arial Rounded MT Bold"/>
          <w:noProof/>
        </w:rPr>
        <w:drawing>
          <wp:inline distT="0" distB="0" distL="0" distR="0" wp14:anchorId="5F8C67CA" wp14:editId="28769EE7">
            <wp:extent cx="904059" cy="904059"/>
            <wp:effectExtent l="19050" t="0" r="0" b="0"/>
            <wp:docPr id="2" name="Рисунок 1" descr="61dc8e4f-4bbb-4039-8232-1543a9f2e2b2_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dc8e4f-4bbb-4039-8232-1543a9f2e2b2_x4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921" cy="9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2C" w:rsidRPr="00D830E3">
        <w:rPr>
          <w:rFonts w:ascii="Arial Rounded MT Bold" w:hAnsi="Arial Rounded MT Bold"/>
        </w:rPr>
        <w:tab/>
      </w:r>
      <w:r w:rsidR="008A6D2A" w:rsidRPr="00D830E3">
        <w:rPr>
          <w:rFonts w:ascii="Arial Rounded MT Bold" w:hAnsi="Arial Rounded MT Bold"/>
          <w:noProof/>
        </w:rPr>
        <w:drawing>
          <wp:inline distT="0" distB="0" distL="0" distR="0" wp14:anchorId="69BADAAF" wp14:editId="40645273">
            <wp:extent cx="840814" cy="903806"/>
            <wp:effectExtent l="19050" t="0" r="0" b="0"/>
            <wp:docPr id="1" name="Рисунок 5" descr="no_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alcoh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59" cy="90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2C" w:rsidRPr="00D830E3">
        <w:rPr>
          <w:rFonts w:ascii="Arial Rounded MT Bold" w:hAnsi="Arial Rounded MT Bold"/>
        </w:rPr>
        <w:tab/>
      </w:r>
      <w:r w:rsidR="00B8602C" w:rsidRPr="00D830E3">
        <w:rPr>
          <w:rFonts w:ascii="Arial Rounded MT Bold" w:hAnsi="Arial Rounded MT Bold"/>
        </w:rPr>
        <w:tab/>
      </w:r>
      <w:r w:rsidR="008A6D2A" w:rsidRPr="00D830E3">
        <w:rPr>
          <w:rFonts w:ascii="Arial Rounded MT Bold" w:hAnsi="Arial Rounded MT Bold"/>
          <w:noProof/>
        </w:rPr>
        <w:drawing>
          <wp:inline distT="0" distB="0" distL="0" distR="0" wp14:anchorId="63BBEEAD" wp14:editId="3BC04814">
            <wp:extent cx="883932" cy="902222"/>
            <wp:effectExtent l="19050" t="0" r="0" b="0"/>
            <wp:docPr id="5" name="Рисунок 6" descr="nsm_vn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m_vnx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138" cy="9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2C" w:rsidRPr="00D830E3">
        <w:rPr>
          <w:rFonts w:ascii="Arial Rounded MT Bold" w:hAnsi="Arial Rounded MT Bold"/>
        </w:rPr>
        <w:tab/>
      </w:r>
      <w:r w:rsidR="008A6D2A" w:rsidRPr="00D830E3">
        <w:rPr>
          <w:rFonts w:ascii="Arial Rounded MT Bold" w:hAnsi="Arial Rounded MT Bold"/>
          <w:noProof/>
        </w:rPr>
        <w:drawing>
          <wp:inline distT="0" distB="0" distL="0" distR="0" wp14:anchorId="5A99E9F3" wp14:editId="5DB10271">
            <wp:extent cx="895350" cy="915700"/>
            <wp:effectExtent l="19050" t="0" r="0" b="0"/>
            <wp:docPr id="10" name="Рисунок 7" descr="deter-dog-po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r-dog-poop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847" cy="9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2C" w:rsidRPr="00D830E3">
        <w:rPr>
          <w:rFonts w:ascii="Arial Rounded MT Bold" w:hAnsi="Arial Rounded MT Bold"/>
        </w:rPr>
        <w:tab/>
      </w:r>
      <w:r w:rsidR="008A6D2A" w:rsidRPr="00D830E3">
        <w:rPr>
          <w:rFonts w:ascii="Arial Rounded MT Bold" w:hAnsi="Arial Rounded MT Bold"/>
          <w:noProof/>
        </w:rPr>
        <w:drawing>
          <wp:inline distT="0" distB="0" distL="0" distR="0" wp14:anchorId="6AB789DB" wp14:editId="1E308A7A">
            <wp:extent cx="843098" cy="843098"/>
            <wp:effectExtent l="19050" t="0" r="0" b="0"/>
            <wp:docPr id="11" name="Рисунок 8" descr="doctormo_Put_Rubbish_in_Bin_Sign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mo_Put_Rubbish_in_Bin_Signs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42" cy="8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2C" w:rsidRPr="00D830E3">
        <w:rPr>
          <w:rFonts w:ascii="Arial Rounded MT Bold" w:hAnsi="Arial Rounded MT Bold"/>
        </w:rPr>
        <w:tab/>
      </w:r>
      <w:r w:rsidR="00B8602C" w:rsidRPr="00D830E3">
        <w:rPr>
          <w:rFonts w:ascii="Arial Rounded MT Bold" w:hAnsi="Arial Rounded MT Bold"/>
        </w:rPr>
        <w:tab/>
      </w:r>
    </w:p>
    <w:sectPr w:rsidR="00A9464F" w:rsidRPr="005B71F9" w:rsidSect="0065088A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F"/>
    <w:rsid w:val="000A4CB4"/>
    <w:rsid w:val="0017013F"/>
    <w:rsid w:val="001973F8"/>
    <w:rsid w:val="001B69A8"/>
    <w:rsid w:val="00252013"/>
    <w:rsid w:val="00284EBC"/>
    <w:rsid w:val="002D298E"/>
    <w:rsid w:val="002F2AC3"/>
    <w:rsid w:val="003134AC"/>
    <w:rsid w:val="00325A3D"/>
    <w:rsid w:val="0039080F"/>
    <w:rsid w:val="005B71F9"/>
    <w:rsid w:val="005C71E4"/>
    <w:rsid w:val="00633592"/>
    <w:rsid w:val="0065088A"/>
    <w:rsid w:val="0068339C"/>
    <w:rsid w:val="006F3E78"/>
    <w:rsid w:val="007C64AE"/>
    <w:rsid w:val="007D1915"/>
    <w:rsid w:val="0084722A"/>
    <w:rsid w:val="008A6D2A"/>
    <w:rsid w:val="00906D1F"/>
    <w:rsid w:val="0091159E"/>
    <w:rsid w:val="00980920"/>
    <w:rsid w:val="00A554CD"/>
    <w:rsid w:val="00A822E0"/>
    <w:rsid w:val="00A9464F"/>
    <w:rsid w:val="00B8602C"/>
    <w:rsid w:val="00BA3E01"/>
    <w:rsid w:val="00C1201E"/>
    <w:rsid w:val="00C55F28"/>
    <w:rsid w:val="00C76DC8"/>
    <w:rsid w:val="00CE7146"/>
    <w:rsid w:val="00D830E3"/>
    <w:rsid w:val="00E7522E"/>
    <w:rsid w:val="00F7640D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6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4C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6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4C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P07</cp:lastModifiedBy>
  <cp:revision>5</cp:revision>
  <dcterms:created xsi:type="dcterms:W3CDTF">2021-06-02T05:28:00Z</dcterms:created>
  <dcterms:modified xsi:type="dcterms:W3CDTF">2021-06-02T05:42:00Z</dcterms:modified>
</cp:coreProperties>
</file>